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B5A75" w14:textId="77777777" w:rsidR="007E1D30" w:rsidRPr="005264C5" w:rsidRDefault="008B64DB" w:rsidP="008B64DB">
      <w:pPr>
        <w:pStyle w:val="Titel"/>
        <w:rPr>
          <w:noProof/>
          <w:lang w:val="en-US"/>
        </w:rPr>
      </w:pPr>
      <w:r w:rsidRPr="005264C5">
        <w:rPr>
          <w:noProof/>
          <w:lang w:val="en-US"/>
        </w:rPr>
        <w:t>LogiMatch</w:t>
      </w:r>
    </w:p>
    <w:p w14:paraId="0569FF11" w14:textId="3E7C1B61" w:rsidR="005264C5" w:rsidRPr="005264C5" w:rsidRDefault="005264C5" w:rsidP="005264C5">
      <w:pPr>
        <w:rPr>
          <w:lang w:val="en-US"/>
        </w:rPr>
      </w:pPr>
      <w:r w:rsidRPr="005264C5">
        <w:rPr>
          <w:lang w:val="en-US"/>
        </w:rPr>
        <w:t xml:space="preserve">A </w:t>
      </w:r>
      <w:r w:rsidR="00D34B26">
        <w:rPr>
          <w:lang w:val="en-US"/>
        </w:rPr>
        <w:t xml:space="preserve">puzzle </w:t>
      </w:r>
      <w:bookmarkStart w:id="0" w:name="_GoBack"/>
      <w:bookmarkEnd w:id="0"/>
      <w:r w:rsidRPr="005264C5">
        <w:rPr>
          <w:lang w:val="en-US"/>
        </w:rPr>
        <w:t>game f</w:t>
      </w:r>
      <w:r>
        <w:rPr>
          <w:lang w:val="en-US"/>
        </w:rPr>
        <w:t>or the Commodore C64.</w:t>
      </w:r>
    </w:p>
    <w:p w14:paraId="4E6AEA5E" w14:textId="77777777" w:rsidR="00250751" w:rsidRDefault="00250751" w:rsidP="006D3619">
      <w:pPr>
        <w:pStyle w:val="berschrift1"/>
        <w:rPr>
          <w:lang w:val="en-GB"/>
        </w:rPr>
      </w:pPr>
      <w:r>
        <w:rPr>
          <w:lang w:val="en-GB"/>
        </w:rPr>
        <w:t>Description</w:t>
      </w:r>
    </w:p>
    <w:p w14:paraId="76AE0504" w14:textId="77777777" w:rsidR="00250751" w:rsidRDefault="008573A1" w:rsidP="00250751">
      <w:pPr>
        <w:rPr>
          <w:lang w:val="en-GB"/>
        </w:rPr>
      </w:pPr>
      <w:r>
        <w:rPr>
          <w:noProof/>
        </w:rPr>
        <w:drawing>
          <wp:inline distT="0" distB="0" distL="0" distR="0" wp14:anchorId="139B31E9" wp14:editId="43D66ECB">
            <wp:extent cx="3657600" cy="2590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367BD" w14:textId="77777777" w:rsidR="004C5DD2" w:rsidRDefault="004C5DD2" w:rsidP="00250751">
      <w:pPr>
        <w:rPr>
          <w:lang w:val="en-GB"/>
        </w:rPr>
      </w:pPr>
      <w:r>
        <w:rPr>
          <w:noProof/>
        </w:rPr>
        <w:drawing>
          <wp:inline distT="0" distB="0" distL="0" distR="0" wp14:anchorId="14652F99" wp14:editId="08DFCFDC">
            <wp:extent cx="3657600" cy="25908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F65BF" w14:textId="77777777" w:rsidR="00250751" w:rsidRDefault="00250751" w:rsidP="00250751">
      <w:pPr>
        <w:rPr>
          <w:lang w:val="en-GB"/>
        </w:rPr>
      </w:pPr>
      <w:r>
        <w:rPr>
          <w:lang w:val="en-GB"/>
        </w:rPr>
        <w:t>LogiMatch is a puzzle finder game against the clock. You have one minute to find as many matching QR-Code like shapes as possible. But be aware, the shapes can be mirrored vertically or horizontally or even both.</w:t>
      </w:r>
      <w:r w:rsidR="008573A1">
        <w:rPr>
          <w:lang w:val="en-GB"/>
        </w:rPr>
        <w:t xml:space="preserve"> (If a shape is mirrored this is indicated by an arrow to the left or an arrow upwards.)</w:t>
      </w:r>
    </w:p>
    <w:p w14:paraId="21DF310C" w14:textId="77777777" w:rsidR="006D3619" w:rsidRDefault="002B1025" w:rsidP="006D3619">
      <w:pPr>
        <w:pStyle w:val="berschrift1"/>
        <w:rPr>
          <w:lang w:val="en-GB"/>
        </w:rPr>
      </w:pPr>
      <w:r>
        <w:rPr>
          <w:lang w:val="en-GB"/>
        </w:rPr>
        <w:t>How to play</w:t>
      </w:r>
    </w:p>
    <w:p w14:paraId="0A6958FA" w14:textId="77777777" w:rsidR="006D3619" w:rsidRPr="006D3619" w:rsidRDefault="006D3619" w:rsidP="006D3619">
      <w:pPr>
        <w:rPr>
          <w:lang w:val="en-GB"/>
        </w:rPr>
      </w:pPr>
      <w:r>
        <w:rPr>
          <w:lang w:val="en-GB"/>
        </w:rPr>
        <w:t>Use the cursor keys to move the selecting colour frame. Push enter if you think that you found the match. That’s it!</w:t>
      </w:r>
    </w:p>
    <w:p w14:paraId="06872A78" w14:textId="77777777" w:rsidR="006D3619" w:rsidRDefault="002B1025" w:rsidP="002B1025">
      <w:pPr>
        <w:pStyle w:val="berschrift1"/>
        <w:rPr>
          <w:rFonts w:eastAsiaTheme="majorEastAsia"/>
          <w:lang w:val="en-GB"/>
        </w:rPr>
      </w:pPr>
      <w:r>
        <w:rPr>
          <w:rFonts w:eastAsiaTheme="majorEastAsia"/>
          <w:lang w:val="en-GB"/>
        </w:rPr>
        <w:t>Emulator usage</w:t>
      </w:r>
    </w:p>
    <w:p w14:paraId="0A74E130" w14:textId="77777777" w:rsidR="002B1025" w:rsidRDefault="002B1025">
      <w:pPr>
        <w:rPr>
          <w:noProof/>
          <w:lang w:val="en-US"/>
        </w:rPr>
      </w:pPr>
      <w:r w:rsidRPr="00F41A9B">
        <w:rPr>
          <w:noProof/>
          <w:lang w:val="en-US"/>
        </w:rPr>
        <w:t>Run the program with vice's x64.exe. (You may use drag and drop.)</w:t>
      </w:r>
    </w:p>
    <w:p w14:paraId="40EFACA1" w14:textId="77777777" w:rsidR="002B1025" w:rsidRDefault="002B1025" w:rsidP="002B1025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45BE6D30" w14:textId="77777777" w:rsidR="008B64DB" w:rsidRDefault="008B64DB" w:rsidP="006D3619">
      <w:pPr>
        <w:pStyle w:val="berschrift1"/>
        <w:rPr>
          <w:lang w:val="en-GB"/>
        </w:rPr>
      </w:pPr>
      <w:bookmarkStart w:id="1" w:name="OLE_LINK1"/>
      <w:r w:rsidRPr="008B64DB">
        <w:rPr>
          <w:lang w:val="en-GB"/>
        </w:rPr>
        <w:lastRenderedPageBreak/>
        <w:t>Variables and Data Structures</w:t>
      </w:r>
    </w:p>
    <w:tbl>
      <w:tblPr>
        <w:tblStyle w:val="Gitternetztabelle4Akzent3"/>
        <w:tblW w:w="0" w:type="auto"/>
        <w:tblLook w:val="04A0" w:firstRow="1" w:lastRow="0" w:firstColumn="1" w:lastColumn="0" w:noHBand="0" w:noVBand="1"/>
      </w:tblPr>
      <w:tblGrid>
        <w:gridCol w:w="988"/>
        <w:gridCol w:w="5953"/>
      </w:tblGrid>
      <w:tr w:rsidR="008B64DB" w14:paraId="6434F280" w14:textId="77777777" w:rsidTr="002B10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bookmarkEnd w:id="1"/>
          <w:p w14:paraId="356F95F7" w14:textId="77777777" w:rsidR="008B64DB" w:rsidRPr="00767A53" w:rsidRDefault="008B64DB" w:rsidP="002B1025">
            <w:pPr>
              <w:rPr>
                <w:b w:val="0"/>
                <w:lang w:val="en-GB"/>
              </w:rPr>
            </w:pPr>
            <w:r w:rsidRPr="00767A53">
              <w:rPr>
                <w:lang w:val="en-GB"/>
              </w:rPr>
              <w:t>Variable</w:t>
            </w:r>
          </w:p>
        </w:tc>
        <w:tc>
          <w:tcPr>
            <w:tcW w:w="5953" w:type="dxa"/>
          </w:tcPr>
          <w:p w14:paraId="14D9022B" w14:textId="77777777" w:rsidR="008B64DB" w:rsidRPr="00767A53" w:rsidRDefault="008B64DB" w:rsidP="002B10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 w:rsidRPr="00767A53">
              <w:rPr>
                <w:lang w:val="en-GB"/>
              </w:rPr>
              <w:t>Meaning</w:t>
            </w:r>
          </w:p>
        </w:tc>
      </w:tr>
      <w:tr w:rsidR="008B64DB" w14:paraId="7D51439A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E481242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s</w:t>
            </w:r>
          </w:p>
        </w:tc>
        <w:tc>
          <w:tcPr>
            <w:tcW w:w="5953" w:type="dxa"/>
          </w:tcPr>
          <w:p w14:paraId="0DF14E30" w14:textId="77777777" w:rsidR="008B64DB" w:rsidRDefault="00767A53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Screen base memory address</w:t>
            </w:r>
          </w:p>
        </w:tc>
      </w:tr>
      <w:tr w:rsidR="008B64DB" w14:paraId="4442496F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19B65AE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5953" w:type="dxa"/>
          </w:tcPr>
          <w:p w14:paraId="31988C12" w14:textId="77777777" w:rsidR="008B64DB" w:rsidRDefault="00767A53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Colour base memory address</w:t>
            </w:r>
          </w:p>
        </w:tc>
      </w:tr>
      <w:tr w:rsidR="008B64DB" w:rsidRPr="001D2FC7" w14:paraId="4EDAA9C0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E07F852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v()</w:t>
            </w:r>
          </w:p>
        </w:tc>
        <w:tc>
          <w:tcPr>
            <w:tcW w:w="5953" w:type="dxa"/>
          </w:tcPr>
          <w:p w14:paraId="52CE4930" w14:textId="77777777" w:rsidR="008B64DB" w:rsidRDefault="00767A53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Vertical move difference (depending on cursor keys)</w:t>
            </w:r>
          </w:p>
        </w:tc>
      </w:tr>
      <w:tr w:rsidR="008B64DB" w:rsidRPr="001D2FC7" w14:paraId="410909ED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5AF197F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h()</w:t>
            </w:r>
          </w:p>
        </w:tc>
        <w:tc>
          <w:tcPr>
            <w:tcW w:w="5953" w:type="dxa"/>
          </w:tcPr>
          <w:p w14:paraId="1971E273" w14:textId="77777777" w:rsidR="008B64DB" w:rsidRDefault="00767A53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Horizontal move difference (depending on cursor keys)</w:t>
            </w:r>
          </w:p>
        </w:tc>
      </w:tr>
      <w:tr w:rsidR="008B64DB" w:rsidRPr="001D2FC7" w14:paraId="74D703B1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2CEB320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t</w:t>
            </w:r>
          </w:p>
        </w:tc>
        <w:tc>
          <w:tcPr>
            <w:tcW w:w="5953" w:type="dxa"/>
          </w:tcPr>
          <w:p w14:paraId="1EBA86ED" w14:textId="77777777" w:rsidR="008B64DB" w:rsidRDefault="00767A53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Colour base memory address for solution field</w:t>
            </w:r>
          </w:p>
        </w:tc>
      </w:tr>
      <w:tr w:rsidR="008B64DB" w:rsidRPr="001D2FC7" w14:paraId="4BB9810F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7B59615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u</w:t>
            </w:r>
          </w:p>
        </w:tc>
        <w:tc>
          <w:tcPr>
            <w:tcW w:w="5953" w:type="dxa"/>
          </w:tcPr>
          <w:p w14:paraId="0C4B9C58" w14:textId="77777777" w:rsidR="008B64DB" w:rsidRDefault="00767A53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Colour base memory address for play field</w:t>
            </w:r>
          </w:p>
        </w:tc>
      </w:tr>
      <w:tr w:rsidR="008B64DB" w:rsidRPr="001D2FC7" w14:paraId="6297F1E5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698F2EB" w14:textId="77777777" w:rsidR="008B64DB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z</w:t>
            </w:r>
          </w:p>
        </w:tc>
        <w:tc>
          <w:tcPr>
            <w:tcW w:w="5953" w:type="dxa"/>
          </w:tcPr>
          <w:p w14:paraId="54ABEC60" w14:textId="77777777" w:rsidR="008B64DB" w:rsidRDefault="00767A53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(screen width; just used to save one bye somewhere else)</w:t>
            </w:r>
          </w:p>
        </w:tc>
      </w:tr>
      <w:tr w:rsidR="00767A53" w14:paraId="64288CDF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A27C1EB" w14:textId="77777777" w:rsidR="00767A53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x, y</w:t>
            </w:r>
          </w:p>
        </w:tc>
        <w:tc>
          <w:tcPr>
            <w:tcW w:w="5953" w:type="dxa"/>
          </w:tcPr>
          <w:p w14:paraId="62474B81" w14:textId="77777777" w:rsidR="00767A53" w:rsidRDefault="00767A53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Position of player</w:t>
            </w:r>
          </w:p>
        </w:tc>
      </w:tr>
      <w:tr w:rsidR="00767A53" w:rsidRPr="001D2FC7" w14:paraId="180A5479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2B12E44" w14:textId="77777777" w:rsidR="00767A53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a, b</w:t>
            </w:r>
          </w:p>
        </w:tc>
        <w:tc>
          <w:tcPr>
            <w:tcW w:w="5953" w:type="dxa"/>
          </w:tcPr>
          <w:p w14:paraId="6248A5B7" w14:textId="77777777" w:rsidR="00767A53" w:rsidRDefault="00767A53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Position of randomly chosen solution</w:t>
            </w:r>
          </w:p>
        </w:tc>
      </w:tr>
      <w:tr w:rsidR="00767A53" w:rsidRPr="001D2FC7" w14:paraId="7B953B82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F575B28" w14:textId="77777777" w:rsidR="00767A53" w:rsidRDefault="00767A53" w:rsidP="002B1025">
            <w:pPr>
              <w:rPr>
                <w:lang w:val="en-GB"/>
              </w:rPr>
            </w:pPr>
            <w:r>
              <w:rPr>
                <w:lang w:val="en-GB"/>
              </w:rPr>
              <w:t>h, v</w:t>
            </w:r>
          </w:p>
        </w:tc>
        <w:tc>
          <w:tcPr>
            <w:tcW w:w="5953" w:type="dxa"/>
          </w:tcPr>
          <w:p w14:paraId="3550E606" w14:textId="77777777" w:rsidR="00767A53" w:rsidRDefault="00767A53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Split horizontally / vertically (1..no, -1..yes)</w:t>
            </w:r>
          </w:p>
        </w:tc>
      </w:tr>
      <w:tr w:rsidR="00767A53" w14:paraId="408C277C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718E76F" w14:textId="77777777" w:rsidR="00767A53" w:rsidRDefault="00250751" w:rsidP="002B1025">
            <w:pPr>
              <w:rPr>
                <w:lang w:val="en-GB"/>
              </w:rPr>
            </w:pPr>
            <w:r>
              <w:rPr>
                <w:lang w:val="en-GB"/>
              </w:rPr>
              <w:t>l</w:t>
            </w:r>
          </w:p>
        </w:tc>
        <w:tc>
          <w:tcPr>
            <w:tcW w:w="5953" w:type="dxa"/>
          </w:tcPr>
          <w:p w14:paraId="017354E3" w14:textId="77777777" w:rsidR="00767A53" w:rsidRDefault="00250751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Level reached</w:t>
            </w:r>
          </w:p>
        </w:tc>
      </w:tr>
      <w:tr w:rsidR="00250751" w:rsidRPr="001D2FC7" w14:paraId="58B7F42A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BD3A187" w14:textId="77777777" w:rsidR="00250751" w:rsidRDefault="00250751" w:rsidP="002B1025">
            <w:pPr>
              <w:rPr>
                <w:lang w:val="en-GB"/>
              </w:rPr>
            </w:pPr>
            <w:r>
              <w:rPr>
                <w:lang w:val="en-GB"/>
              </w:rPr>
              <w:t>p$</w:t>
            </w:r>
          </w:p>
        </w:tc>
        <w:tc>
          <w:tcPr>
            <w:tcW w:w="5953" w:type="dxa"/>
          </w:tcPr>
          <w:p w14:paraId="60E8A968" w14:textId="77777777" w:rsidR="00250751" w:rsidRDefault="00250751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String to position the output of points and level</w:t>
            </w:r>
          </w:p>
        </w:tc>
      </w:tr>
      <w:tr w:rsidR="00250751" w14:paraId="4F6D8012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41ED2FD" w14:textId="77777777" w:rsidR="00250751" w:rsidRDefault="00250751" w:rsidP="002B1025">
            <w:pPr>
              <w:rPr>
                <w:lang w:val="en-GB"/>
              </w:rPr>
            </w:pPr>
            <w:r>
              <w:rPr>
                <w:lang w:val="en-GB"/>
              </w:rPr>
              <w:t>i, j</w:t>
            </w:r>
          </w:p>
        </w:tc>
        <w:tc>
          <w:tcPr>
            <w:tcW w:w="5953" w:type="dxa"/>
          </w:tcPr>
          <w:p w14:paraId="4D9104AF" w14:textId="77777777" w:rsidR="001D2FC7" w:rsidRDefault="00250751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Used to iterate “rectangles”</w:t>
            </w:r>
          </w:p>
        </w:tc>
      </w:tr>
      <w:tr w:rsidR="001D2FC7" w14:paraId="4642FCCD" w14:textId="77777777" w:rsidTr="002B102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6D70BDB" w14:textId="77777777" w:rsidR="001D2FC7" w:rsidRDefault="001D2FC7" w:rsidP="002B1025">
            <w:pPr>
              <w:rPr>
                <w:lang w:val="en-GB"/>
              </w:rPr>
            </w:pPr>
            <w:r>
              <w:rPr>
                <w:lang w:val="en-GB"/>
              </w:rPr>
              <w:t>w</w:t>
            </w:r>
          </w:p>
        </w:tc>
        <w:tc>
          <w:tcPr>
            <w:tcW w:w="5953" w:type="dxa"/>
          </w:tcPr>
          <w:p w14:paraId="72EE97D0" w14:textId="77777777" w:rsidR="001D2FC7" w:rsidRDefault="001D2FC7" w:rsidP="002B1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63169D">
              <w:rPr>
                <w:lang w:val="en-GB"/>
              </w:rPr>
              <w:t xml:space="preserve"> (for minor speedup)</w:t>
            </w:r>
          </w:p>
        </w:tc>
      </w:tr>
      <w:tr w:rsidR="001D2FC7" w14:paraId="7C38A63D" w14:textId="77777777" w:rsidTr="002B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2E9103A" w14:textId="77777777" w:rsidR="001D2FC7" w:rsidRDefault="001D2FC7" w:rsidP="002B1025">
            <w:pPr>
              <w:rPr>
                <w:lang w:val="en-GB"/>
              </w:rPr>
            </w:pPr>
            <w:r>
              <w:rPr>
                <w:lang w:val="en-GB"/>
              </w:rPr>
              <w:t>f</w:t>
            </w:r>
          </w:p>
        </w:tc>
        <w:tc>
          <w:tcPr>
            <w:tcW w:w="5953" w:type="dxa"/>
          </w:tcPr>
          <w:p w14:paraId="12204D0D" w14:textId="77777777" w:rsidR="001D2FC7" w:rsidRDefault="001D2FC7" w:rsidP="002B10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3169D">
              <w:rPr>
                <w:lang w:val="en-GB"/>
              </w:rPr>
              <w:t xml:space="preserve"> </w:t>
            </w:r>
            <w:r w:rsidR="0063169D">
              <w:rPr>
                <w:lang w:val="en-GB"/>
              </w:rPr>
              <w:t>(for minor speedup)</w:t>
            </w:r>
          </w:p>
        </w:tc>
      </w:tr>
    </w:tbl>
    <w:p w14:paraId="244E6D0B" w14:textId="77777777" w:rsidR="008B64DB" w:rsidRDefault="0063169D" w:rsidP="00441EDF">
      <w:pPr>
        <w:pStyle w:val="berschrift1"/>
        <w:rPr>
          <w:lang w:val="en-GB"/>
        </w:rPr>
      </w:pPr>
      <w:r>
        <w:rPr>
          <w:lang w:val="en-GB"/>
        </w:rPr>
        <w:t>Code</w:t>
      </w:r>
    </w:p>
    <w:p w14:paraId="6FBA14A3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?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"{white}{clear}</w:t>
      </w:r>
      <w:r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 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{reverse</w:t>
      </w:r>
      <w:r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 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on}logi{reverse</w:t>
      </w:r>
      <w:r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 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off}match"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53280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53281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:s=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1064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:c=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55336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dI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v(s):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dI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h(s):v(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145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)=-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</w:p>
    <w:p w14:paraId="50B6A2A8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v(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17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:h(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157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)=</w: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noBreakHyphen/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:h(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29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:t=s+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9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:u=s+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:z=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40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:w=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:l=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ti$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=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"235957"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:p$=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"{home}{right}{right}{right}{right}{right}{right}{right}{right}{right}{right}{right}{red}"</w:t>
      </w:r>
    </w:p>
    <w:p w14:paraId="098AE12C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x=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:y=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:a=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):b=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):h=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.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8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:v=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.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8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</w:p>
    <w:p w14:paraId="2FED1C2B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f=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5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i=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f: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j=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f: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pOs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+i*z+j,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rN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(.)+.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5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80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80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:l=l+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1073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31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-(v&gt;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)</w:t>
      </w:r>
    </w:p>
    <w:p w14:paraId="365E6687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4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i=-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j=-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pOs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9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+(i+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)*z+j,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(s+w+(w+a+i*h)*z+b+j*v):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</w:p>
    <w:p w14:paraId="5E9018C4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5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i=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f: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j=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f: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c+i*z+j,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aB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(i-w-y)&lt;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wa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N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aB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(j-w-x)&lt;w):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1155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31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+h</w:t>
      </w:r>
    </w:p>
    <w:p w14:paraId="5912FB3B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6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gE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d$: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?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p$;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rI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ti$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"{white}"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l: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on</w: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noBreakHyphen/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mid$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ti$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4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,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)=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"1"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9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on</w: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noBreakHyphen/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(d$=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6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on</w: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noBreakHyphen/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(d$&lt;&gt;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"{return}"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8</w:t>
      </w:r>
    </w:p>
    <w:p w14:paraId="483CF314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7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i=-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fO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j=-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to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on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-(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(t+(i*h+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)*z+j*v)&lt;&gt;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pE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(u+x+(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2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+i+y)*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40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+j))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6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val="en-US"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val="en-US"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val="en-US" w:eastAsia="de-AT"/>
        </w:rPr>
        <w:t>2</w:t>
      </w:r>
    </w:p>
    <w:p w14:paraId="65462EA4" w14:textId="77777777" w:rsidR="006D3619" w:rsidRPr="006D3619" w:rsidRDefault="006D3619" w:rsidP="006D3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95" w:lineRule="atLeast"/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8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x=x+h(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aS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(d$)):y=y+v(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aS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(d$)):x=x-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(x/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):y=y-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int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(y/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3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):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gO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5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rem</w:t>
      </w: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1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-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line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 xml:space="preserve">r 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co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m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po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 xml:space="preserve"> pls!</w:t>
      </w:r>
    </w:p>
    <w:p w14:paraId="50782464" w14:textId="77777777" w:rsidR="001D2FC7" w:rsidRPr="001D2FC7" w:rsidRDefault="006D3619" w:rsidP="001D2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noProof/>
          <w:lang w:eastAsia="de-AT"/>
        </w:rPr>
      </w:pPr>
      <w:r w:rsidRPr="006D3619">
        <w:rPr>
          <w:rFonts w:ascii="Courier New" w:eastAsia="Times New Roman" w:hAnsi="Courier New" w:cs="Courier New"/>
          <w:noProof/>
          <w:color w:val="228B22"/>
          <w:sz w:val="18"/>
          <w:szCs w:val="18"/>
          <w:lang w:eastAsia="de-AT"/>
        </w:rPr>
        <w:t>9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?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"{down}{down}{down}{down}{down}{down}{down}time up!{return}{return}you reached level"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;l: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input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"{return}try again"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;x$: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if</w:t>
      </w:r>
      <w:r w:rsidRPr="006D3619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de-AT"/>
        </w:rPr>
        <w:t>x$=</w:t>
      </w:r>
      <w:r w:rsidRPr="006D3619">
        <w:rPr>
          <w:rFonts w:ascii="Courier New" w:eastAsia="Times New Roman" w:hAnsi="Courier New" w:cs="Courier New"/>
          <w:i/>
          <w:iCs/>
          <w:noProof/>
          <w:color w:val="B8860B"/>
          <w:sz w:val="18"/>
          <w:szCs w:val="18"/>
          <w:lang w:eastAsia="de-AT"/>
        </w:rPr>
        <w:t>"y"</w:t>
      </w:r>
      <w:r w:rsidRPr="006D3619">
        <w:rPr>
          <w:rFonts w:ascii="Courier New" w:eastAsia="Times New Roman" w:hAnsi="Courier New" w:cs="Courier New"/>
          <w:noProof/>
          <w:color w:val="6495ED"/>
          <w:sz w:val="18"/>
          <w:szCs w:val="18"/>
          <w:lang w:eastAsia="de-AT"/>
        </w:rPr>
        <w:t>thenrun</w:t>
      </w:r>
    </w:p>
    <w:p w14:paraId="2C18EFDD" w14:textId="77777777" w:rsidR="00441EDF" w:rsidRDefault="0063169D" w:rsidP="006D3619">
      <w:pPr>
        <w:pStyle w:val="berschrift1"/>
        <w:rPr>
          <w:lang w:val="en-US"/>
        </w:rPr>
      </w:pPr>
      <w:r>
        <w:rPr>
          <w:lang w:val="en-US"/>
        </w:rPr>
        <w:t>Code</w:t>
      </w:r>
      <w:r w:rsidR="006D3619">
        <w:rPr>
          <w:lang w:val="en-US"/>
        </w:rPr>
        <w:t xml:space="preserve"> Description</w:t>
      </w:r>
    </w:p>
    <w:p w14:paraId="53B6BB77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0 clears the screen and shows the name of the game. It initializes many values.</w:t>
      </w:r>
    </w:p>
    <w:p w14:paraId="24429754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1 and 2 also initialize many values. The coordinates of the solution are calculated and if the solution shall be mirrored (vertically</w:t>
      </w:r>
      <w:r w:rsidR="006D3619">
        <w:rPr>
          <w:lang w:val="en-US"/>
        </w:rPr>
        <w:t xml:space="preserve"> (v)</w:t>
      </w:r>
      <w:r w:rsidRPr="006D3619">
        <w:rPr>
          <w:lang w:val="en-US"/>
        </w:rPr>
        <w:t xml:space="preserve"> or horizontally</w:t>
      </w:r>
      <w:r w:rsidR="006D3619">
        <w:rPr>
          <w:lang w:val="en-US"/>
        </w:rPr>
        <w:t xml:space="preserve"> (h)</w:t>
      </w:r>
      <w:r w:rsidRPr="006D3619">
        <w:rPr>
          <w:lang w:val="en-US"/>
        </w:rPr>
        <w:t>) or not.</w:t>
      </w:r>
    </w:p>
    <w:p w14:paraId="29B435DA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 xml:space="preserve">Line 3 fills the field with random shapes. Either empty or square (80 or 160). V-information </w:t>
      </w:r>
      <w:r w:rsidR="006D3619">
        <w:rPr>
          <w:lang w:val="en-US"/>
        </w:rPr>
        <w:t xml:space="preserve">(array left) </w:t>
      </w:r>
      <w:r w:rsidRPr="006D3619">
        <w:rPr>
          <w:lang w:val="en-US"/>
        </w:rPr>
        <w:t>is shown.</w:t>
      </w:r>
    </w:p>
    <w:p w14:paraId="0182B8DA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4 copies the solution.</w:t>
      </w:r>
    </w:p>
    <w:p w14:paraId="0EFA2FB5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5 sets the color frame, so you can see where you currently are.</w:t>
      </w:r>
      <w:r w:rsidR="006D3619">
        <w:rPr>
          <w:lang w:val="en-US"/>
        </w:rPr>
        <w:t xml:space="preserve"> </w:t>
      </w:r>
      <w:r w:rsidR="006D3619" w:rsidRPr="006D3619">
        <w:rPr>
          <w:lang w:val="en-US"/>
        </w:rPr>
        <w:t xml:space="preserve">H-information </w:t>
      </w:r>
      <w:r w:rsidR="006D3619">
        <w:rPr>
          <w:lang w:val="en-US"/>
        </w:rPr>
        <w:t xml:space="preserve">(arrow up) </w:t>
      </w:r>
      <w:r w:rsidR="006D3619" w:rsidRPr="006D3619">
        <w:rPr>
          <w:lang w:val="en-US"/>
        </w:rPr>
        <w:t>is shown.</w:t>
      </w:r>
    </w:p>
    <w:p w14:paraId="2F04E230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 xml:space="preserve">Line 6 ready the users input (direction) and also checks the time. </w:t>
      </w:r>
    </w:p>
    <w:p w14:paraId="69660997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7 checks if the solution is correct. If yes, you reach the next level.</w:t>
      </w:r>
    </w:p>
    <w:p w14:paraId="0A8AC641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lastRenderedPageBreak/>
        <w:t>Line 8 moves the position of the selection.</w:t>
      </w:r>
    </w:p>
    <w:p w14:paraId="08E46610" w14:textId="77777777" w:rsidR="00441EDF" w:rsidRPr="006D3619" w:rsidRDefault="00441EDF" w:rsidP="006D3619">
      <w:pPr>
        <w:pStyle w:val="Listenabsatz"/>
        <w:numPr>
          <w:ilvl w:val="0"/>
          <w:numId w:val="1"/>
        </w:numPr>
        <w:rPr>
          <w:lang w:val="en-US"/>
        </w:rPr>
      </w:pPr>
      <w:r w:rsidRPr="006D3619">
        <w:rPr>
          <w:lang w:val="en-US"/>
        </w:rPr>
        <w:t>Line 9: Game over! Wanna try again?</w:t>
      </w:r>
    </w:p>
    <w:p w14:paraId="3D2C1B00" w14:textId="77777777" w:rsidR="001D2FC7" w:rsidRDefault="009D36E7" w:rsidP="009D36E7">
      <w:pPr>
        <w:pStyle w:val="berschrift2"/>
        <w:rPr>
          <w:lang w:val="en-US"/>
        </w:rPr>
      </w:pPr>
      <w:bookmarkStart w:id="2" w:name="OLE_LINK2"/>
      <w:r>
        <w:rPr>
          <w:lang w:val="en-US"/>
        </w:rPr>
        <w:t xml:space="preserve">Line </w:t>
      </w:r>
      <w:r w:rsidR="0063169D">
        <w:rPr>
          <w:lang w:val="en-US"/>
        </w:rPr>
        <w:t>lengths</w:t>
      </w:r>
    </w:p>
    <w:bookmarkEnd w:id="2"/>
    <w:p w14:paraId="6014A8C3" w14:textId="77777777" w:rsidR="001D2FC7" w:rsidRPr="00441EDF" w:rsidRDefault="006D3619" w:rsidP="00441EDF">
      <w:pPr>
        <w:rPr>
          <w:lang w:val="en-US"/>
        </w:rPr>
      </w:pPr>
      <w:r w:rsidRPr="006D3619">
        <w:rPr>
          <w:lang w:val="en-US"/>
        </w:rPr>
        <w:drawing>
          <wp:inline distT="0" distB="0" distL="0" distR="0" wp14:anchorId="0D35E525" wp14:editId="67A47516">
            <wp:extent cx="1204064" cy="128027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4064" cy="128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2FC7" w:rsidRPr="00441ED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6FDF9" w14:textId="77777777" w:rsidR="00DC58BA" w:rsidRDefault="00DC58BA" w:rsidP="002B1025">
      <w:pPr>
        <w:spacing w:before="0" w:after="0" w:line="240" w:lineRule="auto"/>
      </w:pPr>
      <w:r>
        <w:separator/>
      </w:r>
    </w:p>
  </w:endnote>
  <w:endnote w:type="continuationSeparator" w:id="0">
    <w:p w14:paraId="1E4E65DB" w14:textId="77777777" w:rsidR="00DC58BA" w:rsidRDefault="00DC58BA" w:rsidP="002B10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3E9A5" w14:textId="77777777" w:rsidR="002B1025" w:rsidRDefault="002B1025">
    <w:pPr>
      <w:pStyle w:val="Fuzeile"/>
    </w:pPr>
    <w:r>
      <w:t>LogiMatch</w:t>
    </w:r>
    <w:r>
      <w:tab/>
    </w:r>
    <w:r>
      <w:tab/>
      <w:t>© Logiker 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2EA81" w14:textId="77777777" w:rsidR="00DC58BA" w:rsidRDefault="00DC58BA" w:rsidP="002B1025">
      <w:pPr>
        <w:spacing w:before="0" w:after="0" w:line="240" w:lineRule="auto"/>
      </w:pPr>
      <w:r>
        <w:separator/>
      </w:r>
    </w:p>
  </w:footnote>
  <w:footnote w:type="continuationSeparator" w:id="0">
    <w:p w14:paraId="0374433B" w14:textId="77777777" w:rsidR="00DC58BA" w:rsidRDefault="00DC58BA" w:rsidP="002B102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014AC"/>
    <w:multiLevelType w:val="hybridMultilevel"/>
    <w:tmpl w:val="599052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DB"/>
    <w:rsid w:val="00150506"/>
    <w:rsid w:val="001D2FC7"/>
    <w:rsid w:val="00250751"/>
    <w:rsid w:val="002B1025"/>
    <w:rsid w:val="002C7EE7"/>
    <w:rsid w:val="00441EDF"/>
    <w:rsid w:val="004C5DD2"/>
    <w:rsid w:val="005264C5"/>
    <w:rsid w:val="0063169D"/>
    <w:rsid w:val="006D3619"/>
    <w:rsid w:val="00767A53"/>
    <w:rsid w:val="007E1D30"/>
    <w:rsid w:val="008573A1"/>
    <w:rsid w:val="008B64DB"/>
    <w:rsid w:val="00970FD4"/>
    <w:rsid w:val="009D36E7"/>
    <w:rsid w:val="00D34B26"/>
    <w:rsid w:val="00DC58BA"/>
    <w:rsid w:val="00D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C9AF"/>
  <w15:chartTrackingRefBased/>
  <w15:docId w15:val="{36B2446B-3691-4FBE-B06B-0ADCDB8B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A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B1025"/>
  </w:style>
  <w:style w:type="paragraph" w:styleId="berschrift1">
    <w:name w:val="heading 1"/>
    <w:basedOn w:val="Standard"/>
    <w:next w:val="Standard"/>
    <w:link w:val="berschrift1Zchn"/>
    <w:uiPriority w:val="9"/>
    <w:qFormat/>
    <w:rsid w:val="002B1025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12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1025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1025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1025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1025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1025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1025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102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102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">
    <w:name w:val="Code"/>
    <w:basedOn w:val="Standard"/>
    <w:link w:val="CodeZchn"/>
    <w:rsid w:val="00DF3B61"/>
    <w:rPr>
      <w:rFonts w:ascii="Courier New" w:hAnsi="Courier New"/>
      <w:noProof/>
      <w:sz w:val="24"/>
      <w:lang w:val="en-US"/>
    </w:rPr>
  </w:style>
  <w:style w:type="character" w:customStyle="1" w:styleId="CodeZchn">
    <w:name w:val="Code Zchn"/>
    <w:basedOn w:val="Absatz-Standardschriftart"/>
    <w:link w:val="Code"/>
    <w:rsid w:val="00DF3B61"/>
    <w:rPr>
      <w:rFonts w:ascii="Courier New" w:hAnsi="Courier New"/>
      <w:noProof/>
      <w:sz w:val="2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1025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5264C5"/>
    <w:pPr>
      <w:spacing w:before="0" w:after="0"/>
    </w:pPr>
    <w:rPr>
      <w:rFonts w:asciiTheme="majorHAnsi" w:eastAsiaTheme="majorEastAsia" w:hAnsiTheme="majorHAnsi" w:cstheme="majorBidi"/>
      <w:color w:val="4472C4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264C5"/>
    <w:rPr>
      <w:rFonts w:asciiTheme="majorHAnsi" w:eastAsiaTheme="majorEastAsia" w:hAnsiTheme="majorHAnsi" w:cstheme="majorBidi"/>
      <w:color w:val="4472C4" w:themeColor="accent1"/>
      <w:spacing w:val="10"/>
      <w:sz w:val="52"/>
      <w:szCs w:val="52"/>
    </w:rPr>
  </w:style>
  <w:style w:type="table" w:styleId="Tabellenraster">
    <w:name w:val="Table Grid"/>
    <w:basedOn w:val="NormaleTabelle"/>
    <w:uiPriority w:val="39"/>
    <w:rsid w:val="008B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41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41EDF"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1025"/>
    <w:rPr>
      <w:caps/>
      <w:spacing w:val="15"/>
      <w:shd w:val="clear" w:color="auto" w:fill="D9E2F3" w:themeFill="accent1" w:themeFillTint="33"/>
    </w:rPr>
  </w:style>
  <w:style w:type="paragraph" w:styleId="Listenabsatz">
    <w:name w:val="List Paragraph"/>
    <w:basedOn w:val="Standard"/>
    <w:uiPriority w:val="34"/>
    <w:qFormat/>
    <w:rsid w:val="006D36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B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1025"/>
  </w:style>
  <w:style w:type="paragraph" w:styleId="Fuzeile">
    <w:name w:val="footer"/>
    <w:basedOn w:val="Standard"/>
    <w:link w:val="FuzeileZchn"/>
    <w:uiPriority w:val="99"/>
    <w:unhideWhenUsed/>
    <w:rsid w:val="002B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1025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1025"/>
    <w:rPr>
      <w:caps/>
      <w:color w:val="1F376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1025"/>
    <w:rPr>
      <w:caps/>
      <w:color w:val="2F5496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1025"/>
    <w:rPr>
      <w:caps/>
      <w:color w:val="2F5496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1025"/>
    <w:rPr>
      <w:caps/>
      <w:color w:val="2F5496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1025"/>
    <w:rPr>
      <w:caps/>
      <w:color w:val="2F5496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1025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1025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B1025"/>
    <w:rPr>
      <w:b/>
      <w:bCs/>
      <w:color w:val="2F5496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102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1025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2B1025"/>
    <w:rPr>
      <w:b/>
      <w:bCs/>
    </w:rPr>
  </w:style>
  <w:style w:type="character" w:styleId="Hervorhebung">
    <w:name w:val="Emphasis"/>
    <w:uiPriority w:val="20"/>
    <w:qFormat/>
    <w:rsid w:val="002B1025"/>
    <w:rPr>
      <w:caps/>
      <w:color w:val="1F3763" w:themeColor="accent1" w:themeShade="7F"/>
      <w:spacing w:val="5"/>
    </w:rPr>
  </w:style>
  <w:style w:type="paragraph" w:styleId="KeinLeerraum">
    <w:name w:val="No Spacing"/>
    <w:uiPriority w:val="1"/>
    <w:qFormat/>
    <w:rsid w:val="002B1025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B1025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B1025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1025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1025"/>
    <w:rPr>
      <w:color w:val="4472C4" w:themeColor="accent1"/>
      <w:sz w:val="24"/>
      <w:szCs w:val="24"/>
    </w:rPr>
  </w:style>
  <w:style w:type="character" w:styleId="SchwacheHervorhebung">
    <w:name w:val="Subtle Emphasis"/>
    <w:uiPriority w:val="19"/>
    <w:qFormat/>
    <w:rsid w:val="002B1025"/>
    <w:rPr>
      <w:i/>
      <w:iCs/>
      <w:color w:val="1F3763" w:themeColor="accent1" w:themeShade="7F"/>
    </w:rPr>
  </w:style>
  <w:style w:type="character" w:styleId="IntensiveHervorhebung">
    <w:name w:val="Intense Emphasis"/>
    <w:uiPriority w:val="21"/>
    <w:qFormat/>
    <w:rsid w:val="002B1025"/>
    <w:rPr>
      <w:b/>
      <w:bCs/>
      <w:caps/>
      <w:color w:val="1F3763" w:themeColor="accent1" w:themeShade="7F"/>
      <w:spacing w:val="10"/>
    </w:rPr>
  </w:style>
  <w:style w:type="character" w:styleId="SchwacherVerweis">
    <w:name w:val="Subtle Reference"/>
    <w:uiPriority w:val="31"/>
    <w:qFormat/>
    <w:rsid w:val="002B1025"/>
    <w:rPr>
      <w:b/>
      <w:bCs/>
      <w:color w:val="4472C4" w:themeColor="accent1"/>
    </w:rPr>
  </w:style>
  <w:style w:type="character" w:styleId="IntensiverVerweis">
    <w:name w:val="Intense Reference"/>
    <w:uiPriority w:val="32"/>
    <w:qFormat/>
    <w:rsid w:val="002B1025"/>
    <w:rPr>
      <w:b/>
      <w:bCs/>
      <w:i/>
      <w:iCs/>
      <w:caps/>
      <w:color w:val="4472C4" w:themeColor="accent1"/>
    </w:rPr>
  </w:style>
  <w:style w:type="character" w:styleId="Buchtitel">
    <w:name w:val="Book Title"/>
    <w:uiPriority w:val="33"/>
    <w:qFormat/>
    <w:rsid w:val="002B1025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B1025"/>
    <w:pPr>
      <w:outlineLvl w:val="9"/>
    </w:pPr>
  </w:style>
  <w:style w:type="table" w:styleId="Gitternetztabelle4Akzent3">
    <w:name w:val="Grid Table 4 Accent 3"/>
    <w:basedOn w:val="NormaleTabelle"/>
    <w:uiPriority w:val="49"/>
    <w:rsid w:val="002B102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ROSCHER Martin, Prof. DI</dc:creator>
  <cp:keywords/>
  <dc:description/>
  <cp:lastModifiedBy>ROSCHER Martin, Prof. DI</cp:lastModifiedBy>
  <cp:revision>10</cp:revision>
  <cp:lastPrinted>2020-03-08T08:57:00Z</cp:lastPrinted>
  <dcterms:created xsi:type="dcterms:W3CDTF">2020-02-06T08:11:00Z</dcterms:created>
  <dcterms:modified xsi:type="dcterms:W3CDTF">2020-03-08T09:02:00Z</dcterms:modified>
</cp:coreProperties>
</file>